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F4B" w:rsidRPr="004D1726" w:rsidRDefault="004D1726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A171B6" w:rsidRPr="003F6501" w:rsidRDefault="00EC2346" w:rsidP="000A3D7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 xml:space="preserve">1) </w:t>
      </w:r>
      <w:r w:rsidR="00A171B6" w:rsidRPr="000A3D76">
        <w:rPr>
          <w:rFonts w:ascii="Times New Roman" w:hAnsi="Times New Roman" w:cs="Times New Roman"/>
          <w:sz w:val="28"/>
          <w:szCs w:val="28"/>
        </w:rPr>
        <w:t>позицию «</w:t>
      </w:r>
      <w:r w:rsidR="000A3D76" w:rsidRPr="000A3D7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A3D76">
        <w:rPr>
          <w:rFonts w:ascii="Times New Roman" w:hAnsi="Times New Roman" w:cs="Times New Roman"/>
          <w:sz w:val="28"/>
          <w:szCs w:val="28"/>
        </w:rPr>
        <w:t xml:space="preserve">» </w:t>
      </w:r>
      <w:r w:rsidR="00A171B6" w:rsidRPr="000A3D76">
        <w:rPr>
          <w:rFonts w:ascii="Times New Roman" w:hAnsi="Times New Roman" w:cs="Times New Roman"/>
          <w:sz w:val="28"/>
          <w:szCs w:val="28"/>
        </w:rPr>
        <w:t>паспорта Программы изложить в следующей редакции</w:t>
      </w:r>
      <w:r w:rsidR="00A171B6" w:rsidRPr="00147808">
        <w:rPr>
          <w:rFonts w:ascii="Times New Roman" w:hAnsi="Times New Roman" w:cs="Times New Roman"/>
          <w:sz w:val="28"/>
          <w:szCs w:val="28"/>
        </w:rPr>
        <w:t>: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Pr="00156055">
        <w:rPr>
          <w:sz w:val="28"/>
          <w:szCs w:val="28"/>
        </w:rPr>
        <w:br/>
      </w:r>
      <w:r w:rsidR="005A779A" w:rsidRPr="00077957">
        <w:rPr>
          <w:sz w:val="28"/>
          <w:szCs w:val="28"/>
        </w:rPr>
        <w:t>1940623,49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203193,28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702492,81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="005A779A" w:rsidRPr="00077957">
        <w:rPr>
          <w:sz w:val="28"/>
          <w:szCs w:val="28"/>
        </w:rPr>
        <w:t>182267,51</w:t>
      </w:r>
      <w:r w:rsidRPr="00077957">
        <w:rPr>
          <w:sz w:val="28"/>
          <w:szCs w:val="28"/>
        </w:rPr>
        <w:t xml:space="preserve"> 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30694,94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45962,51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бюджета Ставропольского края в сумме </w:t>
      </w:r>
      <w:r w:rsidR="00A8362D" w:rsidRPr="00077957">
        <w:rPr>
          <w:sz w:val="28"/>
          <w:szCs w:val="28"/>
        </w:rPr>
        <w:t>1758355,98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172498,34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656530,30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200000,00 тыс. рублей</w:t>
      </w:r>
      <w:proofErr w:type="gramStart"/>
      <w:r w:rsidRPr="00077957">
        <w:rPr>
          <w:sz w:val="28"/>
          <w:szCs w:val="28"/>
        </w:rPr>
        <w:t>.»;</w:t>
      </w:r>
      <w:proofErr w:type="gramEnd"/>
    </w:p>
    <w:p w:rsidR="00277108" w:rsidRPr="00077957" w:rsidRDefault="00A171B6" w:rsidP="00A171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</w:t>
      </w:r>
      <w:r w:rsidR="00277108" w:rsidRPr="00077957">
        <w:rPr>
          <w:sz w:val="28"/>
          <w:szCs w:val="28"/>
        </w:rPr>
        <w:t>) раздел 5 «Ресурсное обеспечение Программы» изложить</w:t>
      </w:r>
      <w:r w:rsidR="00277108" w:rsidRPr="00077957">
        <w:rPr>
          <w:sz w:val="28"/>
          <w:szCs w:val="28"/>
        </w:rPr>
        <w:br/>
        <w:t>в следующей редакции:</w:t>
      </w:r>
    </w:p>
    <w:p w:rsidR="00277108" w:rsidRPr="00077957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7957">
        <w:rPr>
          <w:sz w:val="28"/>
          <w:szCs w:val="28"/>
        </w:rPr>
        <w:t>«5. Ресурсное обеспечение Программы</w:t>
      </w:r>
    </w:p>
    <w:p w:rsidR="009D380C" w:rsidRPr="00077957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5A779A" w:rsidRPr="00077957" w:rsidRDefault="00277108" w:rsidP="005A779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Общий </w:t>
      </w:r>
      <w:r w:rsidR="00A8362D" w:rsidRPr="00077957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A8362D" w:rsidRPr="00077957">
        <w:rPr>
          <w:sz w:val="28"/>
          <w:szCs w:val="28"/>
        </w:rPr>
        <w:br/>
      </w:r>
      <w:r w:rsidR="005A779A" w:rsidRPr="00077957">
        <w:rPr>
          <w:sz w:val="28"/>
          <w:szCs w:val="28"/>
        </w:rPr>
        <w:t xml:space="preserve">1940623,49 тыс. рублей, в том числе по годам: </w:t>
      </w:r>
    </w:p>
    <w:p w:rsidR="005A779A" w:rsidRPr="00077957" w:rsidRDefault="005A779A" w:rsidP="005A779A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5A779A" w:rsidRPr="00077957" w:rsidRDefault="005A779A" w:rsidP="005A779A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2367D8" w:rsidRPr="00077957" w:rsidRDefault="002367D8" w:rsidP="005A779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70249</w:t>
      </w:r>
      <w:r w:rsidR="00D87586" w:rsidRPr="00077957">
        <w:rPr>
          <w:sz w:val="28"/>
          <w:szCs w:val="28"/>
        </w:rPr>
        <w:t>2</w:t>
      </w:r>
      <w:r w:rsidRPr="00077957">
        <w:rPr>
          <w:sz w:val="28"/>
          <w:szCs w:val="28"/>
        </w:rPr>
        <w:t>,81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277108" w:rsidRPr="00077957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5A779A" w:rsidRPr="00077957" w:rsidRDefault="005A779A" w:rsidP="005A779A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182267,51 тыс. рублей, в том числе по годам: </w:t>
      </w:r>
    </w:p>
    <w:p w:rsidR="005A779A" w:rsidRPr="00077957" w:rsidRDefault="005A779A" w:rsidP="005A779A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5A779A" w:rsidRPr="00077957" w:rsidRDefault="005A779A" w:rsidP="005A779A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4596</w:t>
      </w:r>
      <w:r w:rsidR="00D87586" w:rsidRPr="00077957">
        <w:rPr>
          <w:sz w:val="28"/>
          <w:szCs w:val="28"/>
        </w:rPr>
        <w:t>2</w:t>
      </w:r>
      <w:r w:rsidRPr="00077957">
        <w:rPr>
          <w:sz w:val="28"/>
          <w:szCs w:val="28"/>
        </w:rPr>
        <w:t>,51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1758355,98 тыс. рублей, в том числе по годам: 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2367D8" w:rsidRPr="00077957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656530,30 тыс. рублей; </w:t>
      </w:r>
    </w:p>
    <w:p w:rsidR="002367D8" w:rsidRPr="00077957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200000,00 тыс. рублей.</w:t>
      </w:r>
    </w:p>
    <w:p w:rsidR="00277108" w:rsidRPr="00077957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Объемы бюджетных средств на 2018 </w:t>
      </w:r>
      <w:r w:rsidR="0059416A" w:rsidRPr="00077957">
        <w:rPr>
          <w:sz w:val="28"/>
          <w:szCs w:val="28"/>
        </w:rPr>
        <w:t>–</w:t>
      </w:r>
      <w:r w:rsidRPr="00077957">
        <w:rPr>
          <w:sz w:val="28"/>
          <w:szCs w:val="28"/>
        </w:rPr>
        <w:t xml:space="preserve"> 2024 годы определяются решением Ставропольской городской Думы о бюджете города Ставрополя</w:t>
      </w:r>
      <w:r w:rsidRPr="00077957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277108" w:rsidRPr="00077957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Реализацию мероприятий Программы планируется осуществить </w:t>
      </w:r>
      <w:r w:rsidRPr="00077957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7957"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7957">
        <w:rPr>
          <w:rFonts w:eastAsia="Calibri"/>
          <w:sz w:val="28"/>
          <w:szCs w:val="28"/>
        </w:rPr>
        <w:t>принимать участие</w:t>
      </w:r>
      <w:r w:rsidRPr="00077957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3466EC" w:rsidRPr="00077957" w:rsidRDefault="00A171B6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3</w:t>
      </w:r>
      <w:r w:rsidR="003466EC" w:rsidRPr="00077957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новой редакции согласно приложению 1</w:t>
      </w:r>
      <w:r w:rsidRPr="00077957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>на первого заместителя главы администрации города Ставрополя Мясоедова А.А.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8"/>
          <w:headerReference w:type="default" r:id="rId9"/>
          <w:headerReference w:type="first" r:id="rId10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1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9963B6" w:rsidRPr="002F2B70" w:rsidRDefault="009963B6" w:rsidP="002F2B70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63B6" w:rsidRPr="002F2B70" w:rsidRDefault="009963B6" w:rsidP="002F2B70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B7066" w:rsidRPr="002F2B70" w:rsidRDefault="009B7066" w:rsidP="009963B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B7066" w:rsidRPr="00A32653" w:rsidTr="00221971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№ </w:t>
            </w:r>
            <w:proofErr w:type="gramStart"/>
            <w:r w:rsidRPr="00A32653">
              <w:rPr>
                <w:sz w:val="16"/>
                <w:szCs w:val="16"/>
              </w:rPr>
              <w:t>п</w:t>
            </w:r>
            <w:proofErr w:type="gramEnd"/>
            <w:r w:rsidRPr="00A32653">
              <w:rPr>
                <w:sz w:val="16"/>
                <w:szCs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A32653">
              <w:rPr>
                <w:sz w:val="16"/>
                <w:szCs w:val="16"/>
              </w:rPr>
              <w:t>ь(</w:t>
            </w:r>
            <w:proofErr w:type="gramEnd"/>
            <w:r w:rsidRPr="00A32653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</w:r>
            <w:proofErr w:type="spellStart"/>
            <w:r w:rsidRPr="00A32653">
              <w:rPr>
                <w:sz w:val="16"/>
                <w:szCs w:val="16"/>
              </w:rPr>
              <w:t>нереализации</w:t>
            </w:r>
            <w:proofErr w:type="spellEnd"/>
            <w:r w:rsidRPr="00A32653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B7066" w:rsidRPr="00A32653" w:rsidTr="009B706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4"/>
        <w:gridCol w:w="1268"/>
        <w:gridCol w:w="28"/>
        <w:gridCol w:w="1417"/>
        <w:gridCol w:w="992"/>
        <w:gridCol w:w="851"/>
        <w:gridCol w:w="851"/>
        <w:gridCol w:w="851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530D9C">
        <w:trPr>
          <w:cantSplit/>
          <w:trHeight w:hRule="exact" w:val="283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9B7066">
        <w:trPr>
          <w:trHeight w:val="1000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D6" w:rsidRPr="00A32653" w:rsidRDefault="006130D6" w:rsidP="009B706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9963B6" w:rsidRPr="00A32653" w:rsidTr="00530D9C">
        <w:trPr>
          <w:trHeight w:val="34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71" w:rsidRDefault="009963B6" w:rsidP="002219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</w:t>
            </w:r>
            <w:proofErr w:type="gramStart"/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из</w:t>
            </w:r>
            <w:proofErr w:type="gramEnd"/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федерального </w:t>
            </w:r>
          </w:p>
          <w:p w:rsidR="009963B6" w:rsidRPr="00A32653" w:rsidRDefault="00221971" w:rsidP="00221971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юджета бюджетам субъектов Российской Федерации на 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поддержку государственных программ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с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>убъектов Российской Федерации и муниципальных программ формирования современной городской среды</w:t>
            </w:r>
            <w:r w:rsidR="009963B6"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08715C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FC041E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="009963B6" w:rsidRPr="00A32653">
              <w:rPr>
                <w:sz w:val="16"/>
                <w:szCs w:val="16"/>
              </w:rPr>
              <w:t>ункт 1 приложения 2</w:t>
            </w:r>
            <w:r w:rsidR="009963B6"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530D9C">
        <w:trPr>
          <w:trHeight w:val="309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trHeight w:val="34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326802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cantSplit/>
          <w:trHeight w:val="11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cantSplit/>
          <w:trHeight w:val="94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326802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221163,99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</w:pPr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  <w:rPr>
                <w:sz w:val="16"/>
                <w:szCs w:val="16"/>
              </w:rPr>
            </w:pPr>
            <w:r w:rsidRPr="009A3748">
              <w:rPr>
                <w:sz w:val="16"/>
                <w:szCs w:val="16"/>
              </w:rPr>
              <w:t>133333,35</w:t>
            </w:r>
          </w:p>
          <w:p w:rsidR="00221971" w:rsidRPr="00221971" w:rsidRDefault="00221971" w:rsidP="002219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Pr="00A32653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76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C49F8" w:rsidRPr="00A32653" w:rsidTr="00283768">
        <w:trPr>
          <w:trHeight w:val="149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2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  <w:r w:rsidR="007F0F4A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7C49F8" w:rsidRPr="00A32653" w:rsidTr="00530D9C">
        <w:trPr>
          <w:trHeight w:val="6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21971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</w:t>
            </w:r>
            <w:r w:rsidR="00221971"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115723,5</w:t>
            </w:r>
            <w:r w:rsidR="0008715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458280,33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7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171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910D0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</w:t>
            </w:r>
            <w:r w:rsidR="00910D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6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109358,7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435366,31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Разработка дизайн</w:t>
            </w:r>
          </w:p>
          <w:p w:rsidR="007C49F8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 территорий в городе Ставрополе</w:t>
            </w:r>
          </w:p>
          <w:p w:rsidR="00530D9C" w:rsidRPr="00283768" w:rsidRDefault="00530D9C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городского хозяйства администрации города Ставрополя, комитет </w:t>
            </w:r>
            <w:proofErr w:type="gramStart"/>
            <w:r w:rsidRPr="00A32653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A32653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A32653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A32653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7C49F8" w:rsidRPr="00A32653" w:rsidTr="00530D9C">
        <w:trPr>
          <w:trHeight w:val="16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1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5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30D9C" w:rsidRPr="00A32653" w:rsidTr="00530D9C">
        <w:trPr>
          <w:trHeight w:val="28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 Программы «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Повышение уровня вовлеченности заинтересованных граждан и организаций в реализацию мероприятий по благоустройству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530D9C" w:rsidRPr="00A32653" w:rsidTr="00A171B6">
        <w:trPr>
          <w:trHeight w:val="381"/>
        </w:trPr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16"/>
                <w:szCs w:val="16"/>
                <w:lang w:eastAsia="en-US"/>
              </w:rPr>
              <w:t>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4400A1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 xml:space="preserve">вовлеченности </w:t>
            </w:r>
            <w:proofErr w:type="spellStart"/>
            <w:proofErr w:type="gramStart"/>
            <w:r w:rsidRPr="00530D9C">
              <w:rPr>
                <w:rFonts w:eastAsia="Calibri"/>
                <w:sz w:val="16"/>
                <w:szCs w:val="16"/>
                <w:lang w:eastAsia="en-US"/>
              </w:rPr>
              <w:t>заинтересован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proofErr w:type="gramEnd"/>
            <w:r w:rsidRPr="00530D9C">
              <w:rPr>
                <w:rFonts w:eastAsia="Calibri"/>
                <w:sz w:val="16"/>
                <w:szCs w:val="16"/>
                <w:lang w:eastAsia="en-US"/>
              </w:rPr>
              <w:t xml:space="preserve"> граждан и организаций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 благоустройств</w:t>
            </w:r>
            <w:r w:rsidR="008D0B21"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8D0B21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>нижение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 xml:space="preserve">эффективности 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 xml:space="preserve">              контроля 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>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400A1" w:rsidRDefault="004400A1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6, 7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4400A1" w:rsidRDefault="004400A1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4400A1" w:rsidRPr="00A32653" w:rsidRDefault="004400A1" w:rsidP="004400A1">
            <w:pPr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A171B6">
        <w:trPr>
          <w:trHeight w:val="196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A171B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A171B6">
        <w:trPr>
          <w:trHeight w:val="201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A171B6">
        <w:trPr>
          <w:trHeight w:val="381"/>
        </w:trPr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81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46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199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203193,28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702492,81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273425" w:rsidRDefault="00273425" w:rsidP="00E129EC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sectPr w:rsidR="00273425" w:rsidSect="0074544A">
      <w:headerReference w:type="default" r:id="rId13"/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A1" w:rsidRDefault="00D32AA1">
      <w:r>
        <w:separator/>
      </w:r>
    </w:p>
  </w:endnote>
  <w:endnote w:type="continuationSeparator" w:id="0">
    <w:p w:rsidR="00D32AA1" w:rsidRDefault="00D3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A1" w:rsidRDefault="00D32AA1">
      <w:r>
        <w:separator/>
      </w:r>
    </w:p>
  </w:footnote>
  <w:footnote w:type="continuationSeparator" w:id="0">
    <w:p w:rsidR="00D32AA1" w:rsidRDefault="00D32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FA3920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1B6">
      <w:rPr>
        <w:rStyle w:val="a5"/>
        <w:noProof/>
      </w:rPr>
      <w:t>2</w:t>
    </w:r>
    <w:r>
      <w:rPr>
        <w:rStyle w:val="a5"/>
      </w:rPr>
      <w:fldChar w:fldCharType="end"/>
    </w:r>
  </w:p>
  <w:p w:rsidR="00A171B6" w:rsidRDefault="00A171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A171B6" w:rsidRDefault="00FA3920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A171B6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08715C">
          <w:rPr>
            <w:noProof/>
            <w:sz w:val="28"/>
            <w:szCs w:val="28"/>
          </w:rPr>
          <w:t>3</w:t>
        </w:r>
        <w:r w:rsidRPr="00C82AF9">
          <w:rPr>
            <w:sz w:val="28"/>
            <w:szCs w:val="28"/>
          </w:rPr>
          <w:fldChar w:fldCharType="end"/>
        </w:r>
      </w:p>
    </w:sdtContent>
  </w:sdt>
  <w:p w:rsidR="00A171B6" w:rsidRDefault="00A171B6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A171B6">
    <w:pPr>
      <w:pStyle w:val="a3"/>
      <w:jc w:val="center"/>
    </w:pPr>
  </w:p>
  <w:p w:rsidR="00A171B6" w:rsidRDefault="00A171B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FA3920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1B6">
      <w:rPr>
        <w:rStyle w:val="a5"/>
        <w:noProof/>
      </w:rPr>
      <w:t>2</w:t>
    </w:r>
    <w:r>
      <w:rPr>
        <w:rStyle w:val="a5"/>
      </w:rPr>
      <w:fldChar w:fldCharType="end"/>
    </w:r>
  </w:p>
  <w:p w:rsidR="00A171B6" w:rsidRDefault="00A171B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EndPr>
      <w:rPr>
        <w:sz w:val="28"/>
        <w:szCs w:val="28"/>
      </w:rPr>
    </w:sdtEndPr>
    <w:sdtContent>
      <w:p w:rsidR="00A171B6" w:rsidRPr="003B52C1" w:rsidRDefault="00FA3920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A171B6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08715C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A171B6" w:rsidRDefault="00A171B6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3362"/>
    </w:sdtPr>
    <w:sdtEndPr>
      <w:rPr>
        <w:sz w:val="28"/>
        <w:szCs w:val="28"/>
      </w:rPr>
    </w:sdtEndPr>
    <w:sdtContent>
      <w:p w:rsidR="00A171B6" w:rsidRPr="00CD71D0" w:rsidRDefault="00FA3920">
        <w:pPr>
          <w:pStyle w:val="a3"/>
          <w:jc w:val="center"/>
          <w:rPr>
            <w:sz w:val="28"/>
            <w:szCs w:val="28"/>
          </w:rPr>
        </w:pPr>
        <w:r w:rsidRPr="00CD71D0">
          <w:rPr>
            <w:sz w:val="28"/>
            <w:szCs w:val="28"/>
          </w:rPr>
          <w:fldChar w:fldCharType="begin"/>
        </w:r>
        <w:r w:rsidR="00A171B6" w:rsidRPr="00CD71D0">
          <w:rPr>
            <w:sz w:val="28"/>
            <w:szCs w:val="28"/>
          </w:rPr>
          <w:instrText>PAGE   \* MERGEFORMAT</w:instrText>
        </w:r>
        <w:r w:rsidRPr="00CD71D0">
          <w:rPr>
            <w:sz w:val="28"/>
            <w:szCs w:val="28"/>
          </w:rPr>
          <w:fldChar w:fldCharType="separate"/>
        </w:r>
        <w:r w:rsidR="00E129EC">
          <w:rPr>
            <w:noProof/>
            <w:sz w:val="28"/>
            <w:szCs w:val="28"/>
          </w:rPr>
          <w:t>5</w:t>
        </w:r>
        <w:r w:rsidRPr="00CD71D0">
          <w:rPr>
            <w:sz w:val="28"/>
            <w:szCs w:val="28"/>
          </w:rPr>
          <w:fldChar w:fldCharType="end"/>
        </w:r>
      </w:p>
    </w:sdtContent>
  </w:sdt>
  <w:p w:rsidR="00A171B6" w:rsidRDefault="00A171B6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2E61"/>
    <w:rsid w:val="00053107"/>
    <w:rsid w:val="0005353F"/>
    <w:rsid w:val="000644D8"/>
    <w:rsid w:val="000704AB"/>
    <w:rsid w:val="000726A9"/>
    <w:rsid w:val="00074132"/>
    <w:rsid w:val="00075B38"/>
    <w:rsid w:val="000770ED"/>
    <w:rsid w:val="00077957"/>
    <w:rsid w:val="000852D5"/>
    <w:rsid w:val="0008715C"/>
    <w:rsid w:val="000909A1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36BA"/>
    <w:rsid w:val="003059C5"/>
    <w:rsid w:val="00307D73"/>
    <w:rsid w:val="003126BE"/>
    <w:rsid w:val="00313E0E"/>
    <w:rsid w:val="00314CE0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5523"/>
    <w:rsid w:val="009058EB"/>
    <w:rsid w:val="009076B4"/>
    <w:rsid w:val="00910D08"/>
    <w:rsid w:val="00910FFA"/>
    <w:rsid w:val="0091204E"/>
    <w:rsid w:val="0091379E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F31"/>
    <w:rsid w:val="00A9304B"/>
    <w:rsid w:val="00A94FBE"/>
    <w:rsid w:val="00A95AEB"/>
    <w:rsid w:val="00A95FF5"/>
    <w:rsid w:val="00AA1D88"/>
    <w:rsid w:val="00AA2D1E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5665"/>
    <w:rsid w:val="00B05EFA"/>
    <w:rsid w:val="00B11680"/>
    <w:rsid w:val="00B11B6C"/>
    <w:rsid w:val="00B124A6"/>
    <w:rsid w:val="00B12574"/>
    <w:rsid w:val="00B1296B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705E"/>
    <w:rsid w:val="00D6772D"/>
    <w:rsid w:val="00D71B84"/>
    <w:rsid w:val="00D72E76"/>
    <w:rsid w:val="00D7581E"/>
    <w:rsid w:val="00D7593A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C9D"/>
    <w:rsid w:val="00E807DC"/>
    <w:rsid w:val="00E83734"/>
    <w:rsid w:val="00E838D7"/>
    <w:rsid w:val="00E85D91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805F8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F3B14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D38B-B8C9-43F0-89A2-5F438D4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45</cp:revision>
  <cp:lastPrinted>2019-12-13T12:16:00Z</cp:lastPrinted>
  <dcterms:created xsi:type="dcterms:W3CDTF">2019-11-28T13:31:00Z</dcterms:created>
  <dcterms:modified xsi:type="dcterms:W3CDTF">2019-12-19T06:16:00Z</dcterms:modified>
</cp:coreProperties>
</file>